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7B69CE" w14:textId="77777777" w:rsidR="009031B4" w:rsidRPr="0077274B" w:rsidRDefault="009031B4" w:rsidP="009031B4">
      <w:pPr>
        <w:spacing w:line="276" w:lineRule="auto"/>
        <w:jc w:val="center"/>
        <w:rPr>
          <w:rFonts w:ascii="Arial" w:hAnsi="Arial" w:cs="Arial"/>
          <w:b/>
          <w:bCs/>
          <w:sz w:val="24"/>
          <w:szCs w:val="24"/>
        </w:rPr>
      </w:pPr>
    </w:p>
    <w:p w14:paraId="45AC4251" w14:textId="77777777" w:rsidR="009031B4" w:rsidRDefault="009031B4" w:rsidP="009031B4">
      <w:pPr>
        <w:spacing w:line="276" w:lineRule="auto"/>
        <w:jc w:val="center"/>
        <w:rPr>
          <w:rFonts w:ascii="Arial" w:hAnsi="Arial" w:cs="Arial"/>
          <w:b/>
          <w:bCs/>
          <w:sz w:val="24"/>
          <w:szCs w:val="24"/>
        </w:rPr>
      </w:pPr>
      <w:r w:rsidRPr="0077274B">
        <w:rPr>
          <w:rFonts w:ascii="Arial" w:hAnsi="Arial" w:cs="Arial"/>
          <w:b/>
          <w:bCs/>
          <w:sz w:val="24"/>
          <w:szCs w:val="24"/>
        </w:rPr>
        <w:t xml:space="preserve">ZASADY BEZPIECZNYCH RELACJI </w:t>
      </w:r>
    </w:p>
    <w:p w14:paraId="5296AD7F" w14:textId="36B7D67D" w:rsidR="009031B4" w:rsidRPr="0077274B" w:rsidRDefault="009031B4" w:rsidP="009031B4">
      <w:pPr>
        <w:spacing w:line="276" w:lineRule="auto"/>
        <w:jc w:val="center"/>
        <w:rPr>
          <w:rFonts w:ascii="Arial" w:hAnsi="Arial" w:cs="Arial"/>
          <w:b/>
          <w:bCs/>
          <w:sz w:val="24"/>
          <w:szCs w:val="24"/>
        </w:rPr>
      </w:pPr>
      <w:r w:rsidRPr="0077274B">
        <w:rPr>
          <w:rFonts w:ascii="Arial" w:hAnsi="Arial" w:cs="Arial"/>
          <w:b/>
          <w:bCs/>
          <w:sz w:val="24"/>
          <w:szCs w:val="24"/>
        </w:rPr>
        <w:t>PRACOWNICY – MAŁOLETNI</w:t>
      </w:r>
    </w:p>
    <w:p w14:paraId="798ABAAC" w14:textId="77777777" w:rsidR="009031B4" w:rsidRPr="0077274B" w:rsidRDefault="009031B4" w:rsidP="009031B4">
      <w:pPr>
        <w:spacing w:line="276" w:lineRule="auto"/>
        <w:jc w:val="both"/>
        <w:rPr>
          <w:rFonts w:ascii="Arial" w:hAnsi="Arial" w:cs="Arial"/>
          <w:sz w:val="24"/>
          <w:szCs w:val="24"/>
        </w:rPr>
      </w:pPr>
    </w:p>
    <w:p w14:paraId="5A285B02" w14:textId="77777777" w:rsidR="009031B4" w:rsidRPr="00427512" w:rsidRDefault="009031B4" w:rsidP="009031B4">
      <w:pPr>
        <w:spacing w:line="276" w:lineRule="auto"/>
        <w:jc w:val="both"/>
        <w:rPr>
          <w:rFonts w:ascii="Arial" w:hAnsi="Arial" w:cs="Arial"/>
          <w:sz w:val="24"/>
          <w:szCs w:val="24"/>
        </w:rPr>
      </w:pPr>
      <w:r w:rsidRPr="00427512">
        <w:rPr>
          <w:rFonts w:ascii="Arial" w:hAnsi="Arial" w:cs="Arial"/>
          <w:sz w:val="24"/>
          <w:szCs w:val="24"/>
        </w:rPr>
        <w:t xml:space="preserve">Jesteś </w:t>
      </w:r>
      <w:r w:rsidRPr="00427512">
        <w:rPr>
          <w:rFonts w:ascii="Arial" w:hAnsi="Arial" w:cs="Arial"/>
          <w:b/>
          <w:bCs/>
          <w:sz w:val="24"/>
          <w:szCs w:val="24"/>
        </w:rPr>
        <w:t>zobowiązany/a</w:t>
      </w:r>
      <w:r w:rsidRPr="00427512">
        <w:rPr>
          <w:rFonts w:ascii="Arial" w:hAnsi="Arial" w:cs="Arial"/>
          <w:sz w:val="24"/>
          <w:szCs w:val="24"/>
        </w:rPr>
        <w:t xml:space="preserve"> do utrzymywania profesjonalnej relacji z małoletnimi i każdorazowego rozważenia, czy Twoja </w:t>
      </w:r>
      <w:r w:rsidRPr="00427512">
        <w:rPr>
          <w:rFonts w:ascii="Arial" w:hAnsi="Arial" w:cs="Arial"/>
          <w:b/>
          <w:bCs/>
          <w:sz w:val="24"/>
          <w:szCs w:val="24"/>
        </w:rPr>
        <w:t xml:space="preserve">reakcja, komunikat bądź działanie </w:t>
      </w:r>
      <w:r w:rsidRPr="00427512">
        <w:rPr>
          <w:rFonts w:ascii="Arial" w:hAnsi="Arial" w:cs="Arial"/>
          <w:sz w:val="24"/>
          <w:szCs w:val="24"/>
        </w:rPr>
        <w:t xml:space="preserve">wobec dziecka/ucznia są adekwatne do sytuacji, bezpieczne, uzasadnione i sprawiedliwe wobec innych małoletnich. </w:t>
      </w:r>
    </w:p>
    <w:p w14:paraId="593845C0" w14:textId="77777777" w:rsidR="009031B4" w:rsidRPr="0077274B" w:rsidRDefault="009031B4" w:rsidP="009031B4">
      <w:pPr>
        <w:spacing w:line="276" w:lineRule="auto"/>
        <w:jc w:val="both"/>
        <w:rPr>
          <w:rFonts w:ascii="Arial" w:hAnsi="Arial" w:cs="Arial"/>
          <w:sz w:val="24"/>
          <w:szCs w:val="24"/>
        </w:rPr>
      </w:pPr>
      <w:r w:rsidRPr="00427512">
        <w:rPr>
          <w:rFonts w:ascii="Arial" w:hAnsi="Arial" w:cs="Arial"/>
          <w:b/>
          <w:bCs/>
          <w:sz w:val="24"/>
          <w:szCs w:val="24"/>
        </w:rPr>
        <w:t xml:space="preserve">Działaj w sposób otwarty i przejrzysty dla innych, </w:t>
      </w:r>
      <w:r w:rsidRPr="0077274B">
        <w:rPr>
          <w:rFonts w:ascii="Arial" w:hAnsi="Arial" w:cs="Arial"/>
          <w:b/>
          <w:bCs/>
          <w:sz w:val="24"/>
          <w:szCs w:val="24"/>
        </w:rPr>
        <w:t xml:space="preserve"> aby zminimalizować ryzyko błędnej interpretacji Twojego zachowania</w:t>
      </w:r>
    </w:p>
    <w:p w14:paraId="5ED8B169" w14:textId="77777777" w:rsidR="009031B4" w:rsidRPr="0077274B" w:rsidRDefault="009031B4" w:rsidP="009031B4">
      <w:pPr>
        <w:spacing w:line="276" w:lineRule="auto"/>
        <w:jc w:val="both"/>
        <w:rPr>
          <w:rFonts w:ascii="Arial" w:hAnsi="Arial" w:cs="Arial"/>
          <w:b/>
          <w:bCs/>
          <w:sz w:val="24"/>
          <w:szCs w:val="24"/>
        </w:rPr>
      </w:pPr>
    </w:p>
    <w:p w14:paraId="3A1B011B" w14:textId="77777777" w:rsidR="009031B4" w:rsidRPr="00676721" w:rsidRDefault="009031B4" w:rsidP="009031B4">
      <w:pPr>
        <w:spacing w:line="276" w:lineRule="auto"/>
        <w:jc w:val="both"/>
        <w:rPr>
          <w:rFonts w:ascii="Arial" w:hAnsi="Arial" w:cs="Arial"/>
          <w:sz w:val="24"/>
          <w:szCs w:val="24"/>
        </w:rPr>
      </w:pPr>
      <w:r w:rsidRPr="00676721">
        <w:rPr>
          <w:rFonts w:ascii="Arial" w:hAnsi="Arial" w:cs="Arial"/>
          <w:b/>
          <w:bCs/>
          <w:sz w:val="24"/>
          <w:szCs w:val="24"/>
        </w:rPr>
        <w:t xml:space="preserve">Zachowania </w:t>
      </w:r>
      <w:r w:rsidRPr="00121340">
        <w:rPr>
          <w:rFonts w:ascii="Arial" w:hAnsi="Arial" w:cs="Arial"/>
          <w:b/>
          <w:bCs/>
          <w:color w:val="00B050"/>
          <w:sz w:val="24"/>
          <w:szCs w:val="24"/>
        </w:rPr>
        <w:t>POZYTYWNE</w:t>
      </w:r>
    </w:p>
    <w:p w14:paraId="39063B3B"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W komunikacji z </w:t>
      </w:r>
      <w:r w:rsidRPr="00676721">
        <w:rPr>
          <w:rFonts w:ascii="Arial" w:hAnsi="Arial" w:cs="Arial"/>
          <w:b/>
          <w:bCs/>
          <w:sz w:val="24"/>
          <w:szCs w:val="24"/>
        </w:rPr>
        <w:t xml:space="preserve">małoletnim </w:t>
      </w:r>
      <w:r w:rsidRPr="00676721">
        <w:rPr>
          <w:rFonts w:ascii="Arial" w:hAnsi="Arial" w:cs="Arial"/>
          <w:sz w:val="24"/>
          <w:szCs w:val="24"/>
        </w:rPr>
        <w:t>zachowuj cierpliwości i szacunek</w:t>
      </w:r>
    </w:p>
    <w:p w14:paraId="3F1B18C8"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Słuchaj uważnie </w:t>
      </w:r>
      <w:r w:rsidRPr="00676721">
        <w:rPr>
          <w:rFonts w:ascii="Arial" w:hAnsi="Arial" w:cs="Arial"/>
          <w:b/>
          <w:bCs/>
          <w:sz w:val="24"/>
          <w:szCs w:val="24"/>
        </w:rPr>
        <w:t>małoletniego</w:t>
      </w:r>
      <w:r w:rsidRPr="00676721">
        <w:rPr>
          <w:rFonts w:ascii="Arial" w:hAnsi="Arial" w:cs="Arial"/>
          <w:sz w:val="24"/>
          <w:szCs w:val="24"/>
        </w:rPr>
        <w:t xml:space="preserve"> i udzielaj mu odpowiedzi adekwatnych do </w:t>
      </w:r>
      <w:r w:rsidRPr="00676721">
        <w:rPr>
          <w:rFonts w:ascii="Arial" w:hAnsi="Arial" w:cs="Arial"/>
          <w:b/>
          <w:bCs/>
          <w:sz w:val="24"/>
          <w:szCs w:val="24"/>
        </w:rPr>
        <w:t>WIEKU I SYTUACJI</w:t>
      </w:r>
    </w:p>
    <w:p w14:paraId="0D927C0A" w14:textId="77777777" w:rsidR="009031B4" w:rsidRPr="00B53E7B" w:rsidRDefault="009031B4" w:rsidP="009031B4">
      <w:pPr>
        <w:numPr>
          <w:ilvl w:val="0"/>
          <w:numId w:val="1"/>
        </w:numPr>
        <w:spacing w:line="276" w:lineRule="auto"/>
        <w:jc w:val="both"/>
        <w:rPr>
          <w:rFonts w:ascii="Arial" w:hAnsi="Arial" w:cs="Arial"/>
          <w:sz w:val="24"/>
          <w:szCs w:val="24"/>
          <w:highlight w:val="cyan"/>
        </w:rPr>
      </w:pPr>
      <w:r w:rsidRPr="00B53E7B">
        <w:rPr>
          <w:rFonts w:ascii="Arial" w:hAnsi="Arial" w:cs="Arial"/>
          <w:b/>
          <w:bCs/>
          <w:sz w:val="24"/>
          <w:szCs w:val="24"/>
          <w:highlight w:val="cyan"/>
        </w:rPr>
        <w:t xml:space="preserve">W komunikacji z małoletnim staraj się, by Twoja twarz była na poziomie twarzy dziecka </w:t>
      </w:r>
    </w:p>
    <w:p w14:paraId="47AD34C5" w14:textId="77777777" w:rsidR="009031B4" w:rsidRPr="0077274B"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Zapewnij </w:t>
      </w:r>
      <w:r w:rsidRPr="00676721">
        <w:rPr>
          <w:rFonts w:ascii="Arial" w:hAnsi="Arial" w:cs="Arial"/>
          <w:b/>
          <w:bCs/>
          <w:sz w:val="24"/>
          <w:szCs w:val="24"/>
        </w:rPr>
        <w:t>małoletnich</w:t>
      </w:r>
      <w:r w:rsidRPr="00676721">
        <w:rPr>
          <w:rFonts w:ascii="Arial" w:hAnsi="Arial" w:cs="Arial"/>
          <w:sz w:val="24"/>
          <w:szCs w:val="24"/>
        </w:rPr>
        <w:t>, że jeżeli czują się niekomfortowo z jakimś zachowaniem, sytuacją czy słowami mogą o tym powiedzieć Tobie lub wskazanej osobie (</w:t>
      </w:r>
      <w:r w:rsidRPr="00676721">
        <w:rPr>
          <w:rFonts w:ascii="Arial" w:hAnsi="Arial" w:cs="Arial"/>
          <w:i/>
          <w:iCs/>
          <w:sz w:val="24"/>
          <w:szCs w:val="24"/>
          <w:u w:val="single"/>
        </w:rPr>
        <w:t>zgodnie z wew. Procedurami</w:t>
      </w:r>
      <w:r w:rsidRPr="00676721">
        <w:rPr>
          <w:rFonts w:ascii="Arial" w:hAnsi="Arial" w:cs="Arial"/>
          <w:sz w:val="24"/>
          <w:szCs w:val="24"/>
        </w:rPr>
        <w:t>) i mogą oczekiwać reakcji/pomocy</w:t>
      </w:r>
      <w:bookmarkStart w:id="0" w:name="_GoBack"/>
      <w:bookmarkEnd w:id="0"/>
    </w:p>
    <w:p w14:paraId="5ACE38B0"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Doceniaj i szanuj wkład </w:t>
      </w:r>
      <w:r w:rsidRPr="00676721">
        <w:rPr>
          <w:rFonts w:ascii="Arial" w:hAnsi="Arial" w:cs="Arial"/>
          <w:b/>
          <w:bCs/>
          <w:sz w:val="24"/>
          <w:szCs w:val="24"/>
        </w:rPr>
        <w:t xml:space="preserve">małoletnich </w:t>
      </w:r>
      <w:r w:rsidRPr="00676721">
        <w:rPr>
          <w:rFonts w:ascii="Arial" w:hAnsi="Arial" w:cs="Arial"/>
          <w:sz w:val="24"/>
          <w:szCs w:val="24"/>
        </w:rPr>
        <w:t>w podejmowanie działań i traktu je równo (bez względu na ich płeć, orientację seksualną, sprawność/niepełnosprawność, status społeczny, etniczny, kulturowy, religijny i światopogląd</w:t>
      </w:r>
    </w:p>
    <w:p w14:paraId="3461B0F3"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Nie faworyzuj, a przynajmniej unikaj faworyzowania</w:t>
      </w:r>
    </w:p>
    <w:p w14:paraId="22CE1B2B"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Szanuj </w:t>
      </w:r>
      <w:r w:rsidRPr="00676721">
        <w:rPr>
          <w:rFonts w:ascii="Arial" w:hAnsi="Arial" w:cs="Arial"/>
          <w:b/>
          <w:bCs/>
          <w:sz w:val="24"/>
          <w:szCs w:val="24"/>
        </w:rPr>
        <w:t>prawo małoletniego do prywatności</w:t>
      </w:r>
      <w:r w:rsidRPr="00676721">
        <w:rPr>
          <w:rFonts w:ascii="Arial" w:hAnsi="Arial" w:cs="Arial"/>
          <w:sz w:val="24"/>
          <w:szCs w:val="24"/>
        </w:rPr>
        <w:t>, a jeżeli musisz odstąpić od tej zasady wyjaśnij to (np. aby chronić dziecko, ucznia odstępujesz od zasady poufności)</w:t>
      </w:r>
    </w:p>
    <w:p w14:paraId="57F4FFA2"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Podejmując decyzje dotyczące </w:t>
      </w:r>
      <w:r w:rsidRPr="00676721">
        <w:rPr>
          <w:rFonts w:ascii="Arial" w:hAnsi="Arial" w:cs="Arial"/>
          <w:b/>
          <w:bCs/>
          <w:sz w:val="24"/>
          <w:szCs w:val="24"/>
        </w:rPr>
        <w:t xml:space="preserve">małoletniego </w:t>
      </w:r>
      <w:r w:rsidRPr="00676721">
        <w:rPr>
          <w:rFonts w:ascii="Arial" w:hAnsi="Arial" w:cs="Arial"/>
          <w:sz w:val="24"/>
          <w:szCs w:val="24"/>
        </w:rPr>
        <w:t xml:space="preserve">poinformuj go </w:t>
      </w:r>
      <w:r>
        <w:rPr>
          <w:rFonts w:ascii="Arial" w:hAnsi="Arial" w:cs="Arial"/>
          <w:sz w:val="24"/>
          <w:szCs w:val="24"/>
        </w:rPr>
        <w:t xml:space="preserve">o </w:t>
      </w:r>
      <w:r w:rsidRPr="00676721">
        <w:rPr>
          <w:rFonts w:ascii="Arial" w:hAnsi="Arial" w:cs="Arial"/>
          <w:sz w:val="24"/>
          <w:szCs w:val="24"/>
        </w:rPr>
        <w:t>tym i staraj się brać pod uwagę jego oczekiwania</w:t>
      </w:r>
    </w:p>
    <w:p w14:paraId="6CFFE0D6"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Unikaj zbędnego ryzyka w pracy z </w:t>
      </w:r>
      <w:r w:rsidRPr="00676721">
        <w:rPr>
          <w:rFonts w:ascii="Arial" w:hAnsi="Arial" w:cs="Arial"/>
          <w:b/>
          <w:bCs/>
          <w:sz w:val="24"/>
          <w:szCs w:val="24"/>
        </w:rPr>
        <w:t>małoletnim</w:t>
      </w:r>
      <w:r w:rsidRPr="00676721">
        <w:rPr>
          <w:rFonts w:ascii="Arial" w:hAnsi="Arial" w:cs="Arial"/>
          <w:sz w:val="24"/>
          <w:szCs w:val="24"/>
        </w:rPr>
        <w:t xml:space="preserve"> – sprawdzaj czy sprzęt i otoczenie jest bezpieczne</w:t>
      </w:r>
    </w:p>
    <w:p w14:paraId="2F615CAB"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Zawsze bądź przygotowany na wyjaśnienie swoich działań wobec małoletnich</w:t>
      </w:r>
    </w:p>
    <w:p w14:paraId="452CC764" w14:textId="77777777" w:rsidR="009031B4" w:rsidRPr="00676721" w:rsidRDefault="009031B4" w:rsidP="009031B4">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Zachowaj szczególną ostrożność wobec małoletnich które doświadczyły nadużycia i krzywdzenia, w tym seksualnego, fizycznego bądź zaniedbania. </w:t>
      </w:r>
      <w:r w:rsidRPr="00676721">
        <w:rPr>
          <w:rFonts w:ascii="Arial" w:hAnsi="Arial" w:cs="Arial"/>
          <w:sz w:val="24"/>
          <w:szCs w:val="24"/>
        </w:rPr>
        <w:lastRenderedPageBreak/>
        <w:t>Takie doświadczenia mogą czasem sprawić, że dziecko będzie dążyć do nawiązania niestosownych bądź nieadekwatnych fizycznych kontaktów z dorosłymi. W takich sytuacjach powinieneś reagować z wyczuciem, jednak stanowczo i pomóc małoletniemu zrozumieć znaczenie osobistych granic.</w:t>
      </w:r>
    </w:p>
    <w:p w14:paraId="61EA14CD" w14:textId="77777777" w:rsidR="009031B4" w:rsidRPr="00676721" w:rsidRDefault="009031B4" w:rsidP="009031B4">
      <w:pPr>
        <w:spacing w:line="276" w:lineRule="auto"/>
        <w:ind w:left="360"/>
        <w:jc w:val="both"/>
        <w:rPr>
          <w:rFonts w:ascii="Arial" w:hAnsi="Arial" w:cs="Arial"/>
          <w:b/>
          <w:bCs/>
          <w:sz w:val="24"/>
          <w:szCs w:val="24"/>
        </w:rPr>
      </w:pPr>
      <w:r w:rsidRPr="00676721">
        <w:rPr>
          <w:rFonts w:ascii="Arial" w:hAnsi="Arial" w:cs="Arial"/>
          <w:b/>
          <w:bCs/>
          <w:sz w:val="24"/>
          <w:szCs w:val="24"/>
        </w:rPr>
        <w:t xml:space="preserve">Zachowania </w:t>
      </w:r>
      <w:r w:rsidRPr="00121340">
        <w:rPr>
          <w:rFonts w:ascii="Arial" w:hAnsi="Arial" w:cs="Arial"/>
          <w:b/>
          <w:bCs/>
          <w:color w:val="FF0000"/>
          <w:sz w:val="24"/>
          <w:szCs w:val="24"/>
        </w:rPr>
        <w:t>NEGATYWNE</w:t>
      </w:r>
    </w:p>
    <w:p w14:paraId="6C2CF5A1" w14:textId="77777777" w:rsidR="009031B4" w:rsidRPr="00676721" w:rsidRDefault="009031B4" w:rsidP="009031B4">
      <w:pPr>
        <w:numPr>
          <w:ilvl w:val="0"/>
          <w:numId w:val="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zawstydzać, upokarzać, lekceważyć i obrażać </w:t>
      </w:r>
      <w:r w:rsidRPr="00676721">
        <w:rPr>
          <w:rFonts w:ascii="Arial" w:hAnsi="Arial" w:cs="Arial"/>
          <w:sz w:val="24"/>
          <w:szCs w:val="24"/>
        </w:rPr>
        <w:t>małoletniego</w:t>
      </w:r>
    </w:p>
    <w:p w14:paraId="13D816AE" w14:textId="77777777" w:rsidR="009031B4" w:rsidRPr="00676721" w:rsidRDefault="009031B4" w:rsidP="009031B4">
      <w:pPr>
        <w:numPr>
          <w:ilvl w:val="0"/>
          <w:numId w:val="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krzyczeć </w:t>
      </w:r>
      <w:r w:rsidRPr="00676721">
        <w:rPr>
          <w:rFonts w:ascii="Arial" w:hAnsi="Arial" w:cs="Arial"/>
          <w:sz w:val="24"/>
          <w:szCs w:val="24"/>
        </w:rPr>
        <w:t>na małoletniego w sytuacji innej niż wynikająca z jego bezpieczeństwa lub innych małoletnich.</w:t>
      </w:r>
    </w:p>
    <w:p w14:paraId="63EAC7FB" w14:textId="77777777" w:rsidR="009031B4" w:rsidRPr="0077274B" w:rsidRDefault="009031B4" w:rsidP="009031B4">
      <w:pPr>
        <w:numPr>
          <w:ilvl w:val="0"/>
          <w:numId w:val="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bić, szturchać, popychać </w:t>
      </w:r>
      <w:r w:rsidRPr="00676721">
        <w:rPr>
          <w:rFonts w:ascii="Arial" w:hAnsi="Arial" w:cs="Arial"/>
          <w:sz w:val="24"/>
          <w:szCs w:val="24"/>
        </w:rPr>
        <w:t xml:space="preserve">ani </w:t>
      </w:r>
      <w:r w:rsidRPr="00121340">
        <w:rPr>
          <w:rFonts w:ascii="Arial" w:hAnsi="Arial" w:cs="Arial"/>
          <w:color w:val="FF0000"/>
          <w:sz w:val="24"/>
          <w:szCs w:val="24"/>
        </w:rPr>
        <w:t xml:space="preserve">w inny sposób naruszać nietykalność </w:t>
      </w:r>
      <w:r w:rsidRPr="00676721">
        <w:rPr>
          <w:rFonts w:ascii="Arial" w:hAnsi="Arial" w:cs="Arial"/>
          <w:sz w:val="24"/>
          <w:szCs w:val="24"/>
        </w:rPr>
        <w:t>fizyczną małoletniego</w:t>
      </w:r>
    </w:p>
    <w:p w14:paraId="4106DFEB"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nawiązywać z małoletnim jakichkolwiek </w:t>
      </w:r>
      <w:r w:rsidRPr="00121340">
        <w:rPr>
          <w:rFonts w:ascii="Arial" w:hAnsi="Arial" w:cs="Arial"/>
          <w:color w:val="FF0000"/>
          <w:sz w:val="24"/>
          <w:szCs w:val="24"/>
        </w:rPr>
        <w:t>relacji intymnych lub seksualnych</w:t>
      </w:r>
      <w:r w:rsidRPr="00B36223">
        <w:rPr>
          <w:rFonts w:ascii="Arial" w:hAnsi="Arial" w:cs="Arial"/>
          <w:b/>
          <w:bCs/>
          <w:sz w:val="24"/>
          <w:szCs w:val="24"/>
        </w:rPr>
        <w:t xml:space="preserve"> </w:t>
      </w:r>
      <w:r w:rsidRPr="00B36223">
        <w:rPr>
          <w:rFonts w:ascii="Arial" w:hAnsi="Arial" w:cs="Arial"/>
          <w:sz w:val="24"/>
          <w:szCs w:val="24"/>
        </w:rPr>
        <w:t>(seksualne żarty, komentarze, gesty, udostępnianie treści erotycznych lub pornograficznych, bez względu na formę).Wszystkie ryzykowne sytuacje, które obejmują zauroczenie małoletnim  przez pracownika lub pracownikiem przez małoletniego, muszą być zgłaszane dyrekcji. Jeśli jesteś ich świadkiem reaguj, ale z zachować godność osób zainteresowanych.</w:t>
      </w:r>
    </w:p>
    <w:p w14:paraId="3FC91E40"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utrwalać wizerunek małoletniego dla potrzeb prywatnych </w:t>
      </w:r>
      <w:r w:rsidRPr="00B36223">
        <w:rPr>
          <w:rFonts w:ascii="Arial" w:hAnsi="Arial" w:cs="Arial"/>
          <w:sz w:val="24"/>
          <w:szCs w:val="24"/>
        </w:rPr>
        <w:t xml:space="preserve">(filmowanie, nagrywanie głosu, fotografowanie. Dotyczy to także umożliwienia osobom trzecim utrwalenia wizerunków dzieci, jeśli dyrekcja nie została o tym poinformowana, nie wyraziła na to zgody i nie uzyskała zgód rodziców/opiekunów prawnych. </w:t>
      </w:r>
      <w:r w:rsidRPr="00121340">
        <w:rPr>
          <w:rFonts w:ascii="Arial" w:hAnsi="Arial" w:cs="Arial"/>
          <w:color w:val="00B050"/>
          <w:sz w:val="24"/>
          <w:szCs w:val="24"/>
        </w:rPr>
        <w:t>Nie dotyczy to zdjęć dokumentujących dane wydarzenie zgodnie z art. 81 prawa autorskiego</w:t>
      </w:r>
    </w:p>
    <w:p w14:paraId="219A5BF6"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b/>
          <w:bCs/>
          <w:color w:val="FF0000"/>
          <w:sz w:val="24"/>
          <w:szCs w:val="24"/>
        </w:rPr>
        <w:t xml:space="preserve">zapraszać małoletnich </w:t>
      </w:r>
      <w:r w:rsidRPr="00121340">
        <w:rPr>
          <w:rFonts w:ascii="Arial" w:hAnsi="Arial" w:cs="Arial"/>
          <w:color w:val="FF0000"/>
          <w:sz w:val="24"/>
          <w:szCs w:val="24"/>
        </w:rPr>
        <w:t xml:space="preserve">do swojego prywatnego domu/mieszkania </w:t>
      </w:r>
      <w:r w:rsidRPr="00B36223">
        <w:rPr>
          <w:rFonts w:ascii="Arial" w:hAnsi="Arial" w:cs="Arial"/>
          <w:sz w:val="24"/>
          <w:szCs w:val="24"/>
        </w:rPr>
        <w:t xml:space="preserve">ani </w:t>
      </w:r>
      <w:r w:rsidRPr="00121340">
        <w:rPr>
          <w:rFonts w:ascii="Arial" w:hAnsi="Arial" w:cs="Arial"/>
          <w:b/>
          <w:bCs/>
          <w:color w:val="FF0000"/>
          <w:sz w:val="24"/>
          <w:szCs w:val="24"/>
        </w:rPr>
        <w:t xml:space="preserve">spotykać się </w:t>
      </w:r>
      <w:r w:rsidRPr="00B36223">
        <w:rPr>
          <w:rFonts w:ascii="Arial" w:hAnsi="Arial" w:cs="Arial"/>
          <w:sz w:val="24"/>
          <w:szCs w:val="24"/>
        </w:rPr>
        <w:t>z nimi poza godzinami pracy. Jeśli zachodzi konieczność spotkania z małoletnimi poza godzinami pracy, musisz poinformować o tym dyrekcję, a rodzice i małoletni muszą wyrazić zgodę na taki kontakt.</w:t>
      </w:r>
    </w:p>
    <w:p w14:paraId="39C6B69F"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b/>
          <w:bCs/>
          <w:color w:val="FF0000"/>
          <w:sz w:val="24"/>
          <w:szCs w:val="24"/>
        </w:rPr>
        <w:t>kontaktować się z małoletnimi przez prywatne kanały komunikacji</w:t>
      </w:r>
      <w:r w:rsidRPr="00121340">
        <w:rPr>
          <w:rFonts w:ascii="Arial" w:hAnsi="Arial" w:cs="Arial"/>
          <w:color w:val="FF0000"/>
          <w:sz w:val="24"/>
          <w:szCs w:val="24"/>
        </w:rPr>
        <w:t xml:space="preserve"> </w:t>
      </w:r>
      <w:r w:rsidRPr="00B36223">
        <w:rPr>
          <w:rFonts w:ascii="Arial" w:hAnsi="Arial" w:cs="Arial"/>
          <w:sz w:val="24"/>
          <w:szCs w:val="24"/>
        </w:rPr>
        <w:t xml:space="preserve">i media (prywatny telefon, e-mail, komunikatory, profile w mediach społecznościowych). Jeśli zachodzi taka konieczność, właściwą formą komunikacji z małoletnimi i ich rodzicami poza godzinami pracy są kanały służbowe (e-mail, </w:t>
      </w:r>
      <w:r>
        <w:rPr>
          <w:rFonts w:ascii="Arial" w:hAnsi="Arial" w:cs="Arial"/>
          <w:sz w:val="24"/>
          <w:szCs w:val="24"/>
        </w:rPr>
        <w:t xml:space="preserve">dziennik elektroniczny, </w:t>
      </w:r>
      <w:r w:rsidRPr="00B36223">
        <w:rPr>
          <w:rFonts w:ascii="Arial" w:hAnsi="Arial" w:cs="Arial"/>
          <w:sz w:val="24"/>
          <w:szCs w:val="24"/>
        </w:rPr>
        <w:t>telefon służbowy).</w:t>
      </w:r>
    </w:p>
    <w:p w14:paraId="1758CBD4"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proponować </w:t>
      </w:r>
      <w:r w:rsidRPr="00121340">
        <w:rPr>
          <w:rFonts w:ascii="Arial" w:hAnsi="Arial" w:cs="Arial"/>
          <w:b/>
          <w:bCs/>
          <w:color w:val="FF0000"/>
          <w:sz w:val="24"/>
          <w:szCs w:val="24"/>
        </w:rPr>
        <w:t>małoletnim alkoholu, wyrobów tytoniowych ani nielegalnych substancji</w:t>
      </w:r>
      <w:r w:rsidRPr="00B36223">
        <w:rPr>
          <w:rFonts w:ascii="Arial" w:hAnsi="Arial" w:cs="Arial"/>
          <w:sz w:val="24"/>
          <w:szCs w:val="24"/>
        </w:rPr>
        <w:t xml:space="preserve">, jak również </w:t>
      </w:r>
      <w:r w:rsidRPr="00121340">
        <w:rPr>
          <w:rFonts w:ascii="Arial" w:hAnsi="Arial" w:cs="Arial"/>
          <w:color w:val="FF0000"/>
          <w:sz w:val="24"/>
          <w:szCs w:val="24"/>
        </w:rPr>
        <w:t xml:space="preserve">używać ich </w:t>
      </w:r>
      <w:r w:rsidRPr="00B36223">
        <w:rPr>
          <w:rFonts w:ascii="Arial" w:hAnsi="Arial" w:cs="Arial"/>
          <w:sz w:val="24"/>
          <w:szCs w:val="24"/>
        </w:rPr>
        <w:t>w ich obecności.</w:t>
      </w:r>
    </w:p>
    <w:p w14:paraId="4490443B"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Jeżeli będziesz świadkiem jakiegokolwiek z wyżej opisanych </w:t>
      </w:r>
      <w:proofErr w:type="spellStart"/>
      <w:r w:rsidRPr="00B36223">
        <w:rPr>
          <w:rFonts w:ascii="Arial" w:hAnsi="Arial" w:cs="Arial"/>
          <w:sz w:val="24"/>
          <w:szCs w:val="24"/>
        </w:rPr>
        <w:t>zachowań</w:t>
      </w:r>
      <w:proofErr w:type="spellEnd"/>
      <w:r w:rsidRPr="00B36223">
        <w:rPr>
          <w:rFonts w:ascii="Arial" w:hAnsi="Arial" w:cs="Arial"/>
          <w:sz w:val="24"/>
          <w:szCs w:val="24"/>
        </w:rPr>
        <w:t>, sytuacji ze strony innych dorosłych lub dzieci, zawsze poinformuj o tym dyrektora lub postąp zgodnie z procedurą interwencji opisaną w POLITYCE.</w:t>
      </w:r>
    </w:p>
    <w:p w14:paraId="6D965875" w14:textId="77777777" w:rsidR="009031B4" w:rsidRPr="00121340" w:rsidRDefault="009031B4" w:rsidP="009031B4">
      <w:pPr>
        <w:numPr>
          <w:ilvl w:val="0"/>
          <w:numId w:val="2"/>
        </w:numPr>
        <w:spacing w:line="276" w:lineRule="auto"/>
        <w:jc w:val="both"/>
        <w:rPr>
          <w:rFonts w:ascii="Arial" w:hAnsi="Arial" w:cs="Arial"/>
          <w:sz w:val="24"/>
          <w:szCs w:val="24"/>
        </w:rPr>
      </w:pPr>
      <w:r w:rsidRPr="00121340">
        <w:rPr>
          <w:rFonts w:ascii="Arial" w:hAnsi="Arial" w:cs="Arial"/>
          <w:sz w:val="24"/>
          <w:szCs w:val="24"/>
        </w:rPr>
        <w:t xml:space="preserve">Jeżeli utrzymujesz relacje towarzyskie lub rodzinne z rodzicami małoletniego (jeśli małoletni i rodzice są osobami bliskimi wobec pracownika) </w:t>
      </w:r>
      <w:r w:rsidRPr="00121340">
        <w:rPr>
          <w:rFonts w:ascii="Arial" w:hAnsi="Arial" w:cs="Arial"/>
          <w:b/>
          <w:bCs/>
          <w:color w:val="FF0000"/>
          <w:sz w:val="24"/>
          <w:szCs w:val="24"/>
        </w:rPr>
        <w:t xml:space="preserve">zachowuj </w:t>
      </w:r>
      <w:r w:rsidRPr="00121340">
        <w:rPr>
          <w:rFonts w:ascii="Arial" w:hAnsi="Arial" w:cs="Arial"/>
          <w:b/>
          <w:bCs/>
          <w:color w:val="FF0000"/>
          <w:sz w:val="24"/>
          <w:szCs w:val="24"/>
        </w:rPr>
        <w:lastRenderedPageBreak/>
        <w:t xml:space="preserve">poufność </w:t>
      </w:r>
      <w:r w:rsidRPr="00121340">
        <w:rPr>
          <w:rFonts w:ascii="Arial" w:hAnsi="Arial" w:cs="Arial"/>
          <w:sz w:val="24"/>
          <w:szCs w:val="24"/>
        </w:rPr>
        <w:t>wszystkich informacji dotyczących innych dzieci, ich rodziców oraz opiekunów.</w:t>
      </w:r>
    </w:p>
    <w:p w14:paraId="3BCC7638" w14:textId="77777777" w:rsidR="009031B4"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przyjmować </w:t>
      </w:r>
      <w:r w:rsidRPr="00121340">
        <w:rPr>
          <w:rFonts w:ascii="Arial" w:hAnsi="Arial" w:cs="Arial"/>
          <w:b/>
          <w:bCs/>
          <w:color w:val="FF0000"/>
          <w:sz w:val="24"/>
          <w:szCs w:val="24"/>
        </w:rPr>
        <w:t>pieniędzy</w:t>
      </w:r>
      <w:r w:rsidRPr="00121340">
        <w:rPr>
          <w:rFonts w:ascii="Arial" w:hAnsi="Arial" w:cs="Arial"/>
          <w:color w:val="FF0000"/>
          <w:sz w:val="24"/>
          <w:szCs w:val="24"/>
        </w:rPr>
        <w:t xml:space="preserve"> ani </w:t>
      </w:r>
      <w:r w:rsidRPr="00121340">
        <w:rPr>
          <w:rFonts w:ascii="Arial" w:hAnsi="Arial" w:cs="Arial"/>
          <w:b/>
          <w:bCs/>
          <w:color w:val="FF0000"/>
          <w:sz w:val="24"/>
          <w:szCs w:val="24"/>
        </w:rPr>
        <w:t xml:space="preserve">prezentów </w:t>
      </w:r>
      <w:r w:rsidRPr="00B36223">
        <w:rPr>
          <w:rFonts w:ascii="Arial" w:hAnsi="Arial" w:cs="Arial"/>
          <w:sz w:val="24"/>
          <w:szCs w:val="24"/>
        </w:rPr>
        <w:t xml:space="preserve">od małoletnich, ani ich rodziców. </w:t>
      </w:r>
    </w:p>
    <w:p w14:paraId="2DE0039C" w14:textId="77777777" w:rsidR="009031B4" w:rsidRPr="00121340" w:rsidRDefault="009031B4" w:rsidP="009031B4">
      <w:pPr>
        <w:numPr>
          <w:ilvl w:val="0"/>
          <w:numId w:val="2"/>
        </w:numPr>
        <w:spacing w:line="276" w:lineRule="auto"/>
        <w:jc w:val="both"/>
        <w:rPr>
          <w:rFonts w:ascii="Arial" w:hAnsi="Arial" w:cs="Arial"/>
          <w:color w:val="00B050"/>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wchodzić w relacje jakiejkolwiek zależności </w:t>
      </w:r>
      <w:r w:rsidRPr="00B36223">
        <w:rPr>
          <w:rFonts w:ascii="Arial" w:hAnsi="Arial" w:cs="Arial"/>
          <w:sz w:val="24"/>
          <w:szCs w:val="24"/>
        </w:rPr>
        <w:t xml:space="preserve">wobec małoletniego lub jego rodziców. Nie wolno Ci zachowywać się w sposób mogący sugerować innym istnienie takiej zależności i prowadzący do oskarżeń o nierówne traktowanie bądź czerpanie korzyści majątkowych i innych. </w:t>
      </w:r>
      <w:r w:rsidRPr="00121340">
        <w:rPr>
          <w:rFonts w:ascii="Arial" w:hAnsi="Arial" w:cs="Arial"/>
          <w:color w:val="00B050"/>
          <w:sz w:val="24"/>
          <w:szCs w:val="24"/>
        </w:rPr>
        <w:t>Nie dotyczy to okazjonalnych podarków związanych ze świętami w roku szkolnym, np. kwiatów, prezentów składkowych czy drobnych upominków.</w:t>
      </w:r>
    </w:p>
    <w:p w14:paraId="05F7332B" w14:textId="77777777" w:rsidR="009031B4" w:rsidRDefault="009031B4" w:rsidP="009031B4">
      <w:pPr>
        <w:numPr>
          <w:ilvl w:val="0"/>
          <w:numId w:val="2"/>
        </w:numPr>
        <w:spacing w:line="276" w:lineRule="auto"/>
        <w:jc w:val="both"/>
        <w:rPr>
          <w:rFonts w:ascii="Arial" w:hAnsi="Arial" w:cs="Arial"/>
          <w:sz w:val="24"/>
          <w:szCs w:val="24"/>
        </w:rPr>
      </w:pPr>
      <w:r w:rsidRPr="00121340">
        <w:rPr>
          <w:rFonts w:ascii="Arial" w:hAnsi="Arial" w:cs="Arial"/>
          <w:color w:val="FF0000"/>
          <w:sz w:val="24"/>
          <w:szCs w:val="24"/>
        </w:rPr>
        <w:t xml:space="preserve">Nie podejmuj innego niż niezbędny kontakt fizyczny </w:t>
      </w:r>
      <w:r w:rsidRPr="00B36223">
        <w:rPr>
          <w:rFonts w:ascii="Arial" w:hAnsi="Arial" w:cs="Arial"/>
          <w:sz w:val="24"/>
          <w:szCs w:val="24"/>
        </w:rPr>
        <w:t xml:space="preserve">z dzieckiem </w:t>
      </w:r>
    </w:p>
    <w:p w14:paraId="7772B4A3" w14:textId="77777777" w:rsidR="009031B4" w:rsidRPr="00121340" w:rsidRDefault="009031B4" w:rsidP="009031B4">
      <w:pPr>
        <w:spacing w:line="276" w:lineRule="auto"/>
        <w:ind w:left="720"/>
        <w:jc w:val="both"/>
        <w:rPr>
          <w:rFonts w:ascii="Arial" w:hAnsi="Arial" w:cs="Arial"/>
          <w:sz w:val="24"/>
          <w:szCs w:val="24"/>
        </w:rPr>
      </w:pPr>
      <w:r>
        <w:rPr>
          <w:rFonts w:ascii="Arial" w:hAnsi="Arial" w:cs="Arial"/>
          <w:sz w:val="24"/>
          <w:szCs w:val="24"/>
        </w:rPr>
        <w:t>I</w:t>
      </w:r>
      <w:r w:rsidRPr="00121340">
        <w:rPr>
          <w:rFonts w:ascii="Arial" w:hAnsi="Arial" w:cs="Arial"/>
          <w:sz w:val="24"/>
          <w:szCs w:val="24"/>
        </w:rPr>
        <w:t xml:space="preserve">stnieją jednak sytuacje, w których fizyczny kontakt z dzieckiem może być stosowny i spełnia zasady bezpiecznego kontaktu: jest odpowiedzią na potrzeby dziecka w danym momencie, uwzględnia WIEK DZIECKA, etap rozwojowy, płeć, kontekst kulturowy i sytuacyjny. </w:t>
      </w:r>
    </w:p>
    <w:p w14:paraId="0688BE04" w14:textId="77777777" w:rsidR="009031B4" w:rsidRDefault="009031B4" w:rsidP="009031B4">
      <w:pPr>
        <w:spacing w:line="276" w:lineRule="auto"/>
        <w:ind w:left="720"/>
        <w:jc w:val="both"/>
        <w:rPr>
          <w:rFonts w:ascii="Arial" w:hAnsi="Arial" w:cs="Arial"/>
          <w:sz w:val="24"/>
          <w:szCs w:val="24"/>
        </w:rPr>
      </w:pPr>
      <w:r w:rsidRPr="00121340">
        <w:rPr>
          <w:rFonts w:ascii="Arial" w:hAnsi="Arial" w:cs="Arial"/>
          <w:b/>
          <w:bCs/>
          <w:sz w:val="24"/>
          <w:szCs w:val="24"/>
        </w:rPr>
        <w:t>Kieruj się zawsze swoim profesjonalnym osądem</w:t>
      </w:r>
      <w:r w:rsidRPr="00121340">
        <w:rPr>
          <w:rFonts w:ascii="Arial" w:hAnsi="Arial" w:cs="Arial"/>
          <w:sz w:val="24"/>
          <w:szCs w:val="24"/>
        </w:rPr>
        <w:t>, słuchając, obserwując i odnotowując reakcję dziecka, pytając je o zgodę na kontakt fizyczny (np. przytulenie) i zachowując świadomość, że nawet przy Twoich dobrych intencjach taki kontakt może być błędnie zinterpretowany przez małoletniego lub osoby trzecie.</w:t>
      </w:r>
    </w:p>
    <w:p w14:paraId="46EE490A" w14:textId="77777777" w:rsidR="009031B4" w:rsidRPr="00792D46" w:rsidRDefault="009031B4" w:rsidP="009031B4">
      <w:pPr>
        <w:spacing w:line="276" w:lineRule="auto"/>
        <w:ind w:left="720"/>
        <w:jc w:val="both"/>
        <w:rPr>
          <w:rFonts w:ascii="Arial" w:hAnsi="Arial" w:cs="Arial"/>
          <w:sz w:val="24"/>
          <w:szCs w:val="24"/>
        </w:rPr>
      </w:pPr>
      <w:r w:rsidRPr="00792D46">
        <w:rPr>
          <w:rFonts w:ascii="Arial" w:hAnsi="Arial" w:cs="Arial"/>
          <w:sz w:val="24"/>
          <w:szCs w:val="24"/>
        </w:rPr>
        <w:t>Zatem moż</w:t>
      </w:r>
      <w:r>
        <w:rPr>
          <w:rFonts w:ascii="Arial" w:hAnsi="Arial" w:cs="Arial"/>
          <w:sz w:val="24"/>
          <w:szCs w:val="24"/>
        </w:rPr>
        <w:t>na</w:t>
      </w:r>
      <w:r w:rsidRPr="00792D46">
        <w:rPr>
          <w:rFonts w:ascii="Arial" w:hAnsi="Arial" w:cs="Arial"/>
          <w:sz w:val="24"/>
          <w:szCs w:val="24"/>
        </w:rPr>
        <w:t xml:space="preserve"> w zależności o wieku, sytuacji, innych czynników </w:t>
      </w:r>
      <w:r w:rsidRPr="00792D46">
        <w:rPr>
          <w:rFonts w:ascii="Arial" w:hAnsi="Arial" w:cs="Arial"/>
          <w:sz w:val="24"/>
          <w:szCs w:val="24"/>
          <w:u w:val="single"/>
        </w:rPr>
        <w:t>wykonywać czynności pielęgnacyjne, higieniczne, pomagania dziecku w ubieraniu i rozbieraniu, jedzeniu, myciu, przewijaniu i w korzystaniu z toalety, powstrzymanie dziecka od zrobienia sobie lub innym krzywdy.</w:t>
      </w:r>
    </w:p>
    <w:p w14:paraId="3E74D734" w14:textId="77777777" w:rsidR="009031B4" w:rsidRPr="00792D46" w:rsidRDefault="009031B4" w:rsidP="009031B4">
      <w:pPr>
        <w:spacing w:line="276" w:lineRule="auto"/>
        <w:ind w:left="720"/>
        <w:jc w:val="both"/>
        <w:rPr>
          <w:rFonts w:ascii="Arial" w:hAnsi="Arial" w:cs="Arial"/>
          <w:color w:val="FF0000"/>
          <w:sz w:val="24"/>
          <w:szCs w:val="24"/>
        </w:rPr>
      </w:pPr>
      <w:r w:rsidRPr="00792D46">
        <w:rPr>
          <w:rFonts w:ascii="Arial" w:hAnsi="Arial" w:cs="Arial"/>
          <w:color w:val="FF0000"/>
          <w:sz w:val="24"/>
          <w:szCs w:val="24"/>
        </w:rPr>
        <w:t>Kontakt fizyczny z dzieckiem nigdy nie może być niejawny bądź ukrywany, wiązać się z jakąkolwiek gratyfikacją ani wynikać z relacji władzy.</w:t>
      </w:r>
    </w:p>
    <w:p w14:paraId="2370C62D"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792D46">
        <w:rPr>
          <w:rFonts w:ascii="Arial" w:hAnsi="Arial" w:cs="Arial"/>
          <w:color w:val="FF0000"/>
          <w:sz w:val="24"/>
          <w:szCs w:val="24"/>
        </w:rPr>
        <w:t xml:space="preserve">ujawniać informacji wrażliwych </w:t>
      </w:r>
      <w:r w:rsidRPr="00B36223">
        <w:rPr>
          <w:rFonts w:ascii="Arial" w:hAnsi="Arial" w:cs="Arial"/>
          <w:sz w:val="24"/>
          <w:szCs w:val="24"/>
        </w:rPr>
        <w:t>dotyczących małoletniego wobec osób nieuprawnionych, w tym wobec innych małoletnich. Obejmuje to wizerunek dziecka, informacje o jego/jej sytuacji rodzinnej, ekonomicznej, medycznej, opiekuńczej i prawnej.</w:t>
      </w:r>
    </w:p>
    <w:p w14:paraId="386F6F7C"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792D46">
        <w:rPr>
          <w:rFonts w:ascii="Arial" w:hAnsi="Arial" w:cs="Arial"/>
          <w:color w:val="FF0000"/>
          <w:sz w:val="24"/>
          <w:szCs w:val="24"/>
        </w:rPr>
        <w:t>zachowywać się w obecności małoletnich w sposób niestosowny</w:t>
      </w:r>
      <w:r w:rsidRPr="00B36223">
        <w:rPr>
          <w:rFonts w:ascii="Arial" w:hAnsi="Arial" w:cs="Arial"/>
          <w:sz w:val="24"/>
          <w:szCs w:val="24"/>
        </w:rPr>
        <w:t>. Obejmuje to używanie wulgarnych słów, gestów i żartów, czynienie obraźliwych uwag, nawiązywanie w wypowiedziach do aktywności bądź atrakcyjności seksualnej oraz wykorzystywanie wobec małoletniego relacji władzy lub przewagi fizycznej (zastraszanie, przymuszanie, groźby).</w:t>
      </w:r>
    </w:p>
    <w:p w14:paraId="2614B84C"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Nigdy </w:t>
      </w:r>
      <w:r w:rsidRPr="00792D46">
        <w:rPr>
          <w:rFonts w:ascii="Arial" w:hAnsi="Arial" w:cs="Arial"/>
          <w:color w:val="FF0000"/>
          <w:sz w:val="24"/>
          <w:szCs w:val="24"/>
        </w:rPr>
        <w:t>nie dotykaj małoletniego w sposób, który może być uznany za nieprzyzwoity lub niestosowny</w:t>
      </w:r>
      <w:r w:rsidRPr="00B36223">
        <w:rPr>
          <w:rFonts w:ascii="Arial" w:hAnsi="Arial" w:cs="Arial"/>
          <w:sz w:val="24"/>
          <w:szCs w:val="24"/>
        </w:rPr>
        <w:t>.</w:t>
      </w:r>
    </w:p>
    <w:p w14:paraId="03EF03B2" w14:textId="77777777" w:rsidR="009031B4" w:rsidRPr="00B36223" w:rsidRDefault="009031B4" w:rsidP="009031B4">
      <w:pPr>
        <w:numPr>
          <w:ilvl w:val="0"/>
          <w:numId w:val="2"/>
        </w:numPr>
        <w:spacing w:line="276" w:lineRule="auto"/>
        <w:jc w:val="both"/>
        <w:rPr>
          <w:rFonts w:ascii="Arial" w:hAnsi="Arial" w:cs="Arial"/>
          <w:sz w:val="24"/>
          <w:szCs w:val="24"/>
        </w:rPr>
      </w:pPr>
      <w:r w:rsidRPr="00B36223">
        <w:rPr>
          <w:rFonts w:ascii="Arial" w:hAnsi="Arial" w:cs="Arial"/>
          <w:sz w:val="24"/>
          <w:szCs w:val="24"/>
        </w:rPr>
        <w:lastRenderedPageBreak/>
        <w:t xml:space="preserve">Nie wolno Ci </w:t>
      </w:r>
      <w:r w:rsidRPr="00792D46">
        <w:rPr>
          <w:rFonts w:ascii="Arial" w:hAnsi="Arial" w:cs="Arial"/>
          <w:color w:val="FF0000"/>
          <w:sz w:val="24"/>
          <w:szCs w:val="24"/>
        </w:rPr>
        <w:t>angażować się w takie aktywności jak łaskotanie, udawane walki z małoletnimi czy brutalne zabawy fizyczne</w:t>
      </w:r>
      <w:r w:rsidRPr="00B36223">
        <w:rPr>
          <w:rFonts w:ascii="Arial" w:hAnsi="Arial" w:cs="Arial"/>
          <w:sz w:val="24"/>
          <w:szCs w:val="24"/>
        </w:rPr>
        <w:t>.</w:t>
      </w:r>
    </w:p>
    <w:p w14:paraId="036D6D1A" w14:textId="77777777" w:rsidR="009031B4" w:rsidRDefault="009031B4" w:rsidP="009031B4">
      <w:pPr>
        <w:numPr>
          <w:ilvl w:val="0"/>
          <w:numId w:val="2"/>
        </w:numPr>
        <w:spacing w:line="276" w:lineRule="auto"/>
        <w:jc w:val="both"/>
        <w:rPr>
          <w:rFonts w:ascii="Arial" w:hAnsi="Arial" w:cs="Arial"/>
          <w:color w:val="FF0000"/>
          <w:sz w:val="24"/>
          <w:szCs w:val="24"/>
        </w:rPr>
      </w:pPr>
      <w:r w:rsidRPr="00B36223">
        <w:rPr>
          <w:rFonts w:ascii="Arial" w:hAnsi="Arial" w:cs="Arial"/>
          <w:sz w:val="24"/>
          <w:szCs w:val="24"/>
        </w:rPr>
        <w:t xml:space="preserve">Podczas wyjazdów i wycieczek niedopuszczalne jest </w:t>
      </w:r>
      <w:r w:rsidRPr="00792D46">
        <w:rPr>
          <w:rFonts w:ascii="Arial" w:hAnsi="Arial" w:cs="Arial"/>
          <w:color w:val="FF0000"/>
          <w:sz w:val="24"/>
          <w:szCs w:val="24"/>
        </w:rPr>
        <w:t>spanie z małoletnim w jednym łóżku lub w jednym pokoju.</w:t>
      </w:r>
    </w:p>
    <w:p w14:paraId="17FF4315" w14:textId="77777777" w:rsidR="009031B4" w:rsidRPr="00792D46" w:rsidRDefault="009031B4" w:rsidP="009031B4">
      <w:pPr>
        <w:numPr>
          <w:ilvl w:val="0"/>
          <w:numId w:val="2"/>
        </w:numPr>
        <w:spacing w:line="276" w:lineRule="auto"/>
        <w:jc w:val="both"/>
        <w:rPr>
          <w:rFonts w:ascii="Arial" w:hAnsi="Arial" w:cs="Arial"/>
          <w:color w:val="000000" w:themeColor="text1"/>
          <w:sz w:val="24"/>
          <w:szCs w:val="24"/>
        </w:rPr>
      </w:pPr>
      <w:r w:rsidRPr="00792D46">
        <w:rPr>
          <w:rFonts w:ascii="Arial" w:hAnsi="Arial" w:cs="Arial"/>
          <w:color w:val="000000" w:themeColor="text1"/>
          <w:sz w:val="24"/>
          <w:szCs w:val="24"/>
        </w:rPr>
        <w:t xml:space="preserve">Jeżeli będziesz </w:t>
      </w:r>
      <w:r w:rsidRPr="00792D46">
        <w:rPr>
          <w:rFonts w:ascii="Arial" w:hAnsi="Arial" w:cs="Arial"/>
          <w:b/>
          <w:bCs/>
          <w:color w:val="000000" w:themeColor="text1"/>
          <w:sz w:val="24"/>
          <w:szCs w:val="24"/>
        </w:rPr>
        <w:t xml:space="preserve">świadkiem jakiegokolwiek z wyżej opisanych </w:t>
      </w:r>
      <w:proofErr w:type="spellStart"/>
      <w:r w:rsidRPr="00792D46">
        <w:rPr>
          <w:rFonts w:ascii="Arial" w:hAnsi="Arial" w:cs="Arial"/>
          <w:b/>
          <w:bCs/>
          <w:color w:val="000000" w:themeColor="text1"/>
          <w:sz w:val="24"/>
          <w:szCs w:val="24"/>
        </w:rPr>
        <w:t>zachowań</w:t>
      </w:r>
      <w:proofErr w:type="spellEnd"/>
      <w:r w:rsidRPr="00792D46">
        <w:rPr>
          <w:rFonts w:ascii="Arial" w:hAnsi="Arial" w:cs="Arial"/>
          <w:color w:val="000000" w:themeColor="text1"/>
          <w:sz w:val="24"/>
          <w:szCs w:val="24"/>
        </w:rPr>
        <w:t xml:space="preserve">, </w:t>
      </w:r>
      <w:r w:rsidRPr="00792D46">
        <w:rPr>
          <w:rFonts w:ascii="Arial" w:hAnsi="Arial" w:cs="Arial"/>
          <w:b/>
          <w:bCs/>
          <w:color w:val="000000" w:themeColor="text1"/>
          <w:sz w:val="24"/>
          <w:szCs w:val="24"/>
        </w:rPr>
        <w:t>sytuacji</w:t>
      </w:r>
      <w:r w:rsidRPr="00792D46">
        <w:rPr>
          <w:rFonts w:ascii="Arial" w:hAnsi="Arial" w:cs="Arial"/>
          <w:color w:val="000000" w:themeColor="text1"/>
          <w:sz w:val="24"/>
          <w:szCs w:val="24"/>
        </w:rPr>
        <w:t xml:space="preserve"> ze strony innych dorosłych lub małoletnich, zawsze poinformuj o tym dyrektora lub postąp zgodnie z procedurą interwencji opisaną w POLITYCE/PROECDURACH WEWNĘTRZNYCH.</w:t>
      </w:r>
    </w:p>
    <w:p w14:paraId="36BD3ECB" w14:textId="77777777" w:rsidR="009031B4" w:rsidRPr="0077274B" w:rsidRDefault="009031B4" w:rsidP="009031B4">
      <w:pPr>
        <w:spacing w:line="276" w:lineRule="auto"/>
        <w:jc w:val="both"/>
        <w:rPr>
          <w:rFonts w:ascii="Arial" w:hAnsi="Arial" w:cs="Arial"/>
          <w:sz w:val="24"/>
          <w:szCs w:val="24"/>
        </w:rPr>
      </w:pPr>
    </w:p>
    <w:p w14:paraId="0655F42C" w14:textId="77777777" w:rsidR="00CC6644" w:rsidRDefault="00CC6644"/>
    <w:sectPr w:rsidR="00CC6644" w:rsidSect="00576D70">
      <w:footerReference w:type="default" r:id="rId7"/>
      <w:pgSz w:w="11906" w:h="16838"/>
      <w:pgMar w:top="1417" w:right="1417" w:bottom="1417" w:left="1417" w:header="708" w:footer="2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111E5" w14:textId="77777777" w:rsidR="00F76E18" w:rsidRDefault="00F76E18" w:rsidP="009031B4">
      <w:pPr>
        <w:spacing w:after="0" w:line="240" w:lineRule="auto"/>
      </w:pPr>
      <w:r>
        <w:separator/>
      </w:r>
    </w:p>
  </w:endnote>
  <w:endnote w:type="continuationSeparator" w:id="0">
    <w:p w14:paraId="24044B61" w14:textId="77777777" w:rsidR="00F76E18" w:rsidRDefault="00F76E18" w:rsidP="00903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sz w:val="24"/>
        <w:szCs w:val="24"/>
      </w:rPr>
      <w:id w:val="-729379052"/>
      <w:docPartObj>
        <w:docPartGallery w:val="Page Numbers (Bottom of Page)"/>
        <w:docPartUnique/>
      </w:docPartObj>
    </w:sdtPr>
    <w:sdtEndPr/>
    <w:sdtContent>
      <w:p w14:paraId="253214CD" w14:textId="4B2BCC27" w:rsidR="009031B4" w:rsidRPr="0004683B" w:rsidRDefault="009031B4">
        <w:pPr>
          <w:pStyle w:val="Stopka"/>
          <w:jc w:val="center"/>
          <w:rPr>
            <w:b/>
            <w:sz w:val="24"/>
            <w:szCs w:val="24"/>
          </w:rPr>
        </w:pPr>
        <w:r w:rsidRPr="0004683B">
          <w:rPr>
            <w:b/>
            <w:sz w:val="24"/>
            <w:szCs w:val="24"/>
          </w:rPr>
          <w:fldChar w:fldCharType="begin"/>
        </w:r>
        <w:r w:rsidRPr="0004683B">
          <w:rPr>
            <w:b/>
            <w:sz w:val="24"/>
            <w:szCs w:val="24"/>
          </w:rPr>
          <w:instrText>PAGE   \* MERGEFORMAT</w:instrText>
        </w:r>
        <w:r w:rsidRPr="0004683B">
          <w:rPr>
            <w:b/>
            <w:sz w:val="24"/>
            <w:szCs w:val="24"/>
          </w:rPr>
          <w:fldChar w:fldCharType="separate"/>
        </w:r>
        <w:r w:rsidRPr="0004683B">
          <w:rPr>
            <w:b/>
            <w:sz w:val="24"/>
            <w:szCs w:val="24"/>
          </w:rPr>
          <w:t>2</w:t>
        </w:r>
        <w:r w:rsidRPr="0004683B">
          <w:rPr>
            <w:b/>
            <w:sz w:val="24"/>
            <w:szCs w:val="24"/>
          </w:rPr>
          <w:fldChar w:fldCharType="end"/>
        </w:r>
      </w:p>
    </w:sdtContent>
  </w:sdt>
  <w:p w14:paraId="3282D714" w14:textId="77777777" w:rsidR="009031B4" w:rsidRDefault="009031B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D1D1D" w14:textId="77777777" w:rsidR="00F76E18" w:rsidRDefault="00F76E18" w:rsidP="009031B4">
      <w:pPr>
        <w:spacing w:after="0" w:line="240" w:lineRule="auto"/>
      </w:pPr>
      <w:r>
        <w:separator/>
      </w:r>
    </w:p>
  </w:footnote>
  <w:footnote w:type="continuationSeparator" w:id="0">
    <w:p w14:paraId="7492AF71" w14:textId="77777777" w:rsidR="00F76E18" w:rsidRDefault="00F76E18" w:rsidP="009031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54F11"/>
    <w:multiLevelType w:val="hybridMultilevel"/>
    <w:tmpl w:val="B20A9F88"/>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 w15:restartNumberingAfterBreak="0">
    <w:nsid w:val="49D12298"/>
    <w:multiLevelType w:val="hybridMultilevel"/>
    <w:tmpl w:val="B20A9F88"/>
    <w:lvl w:ilvl="0" w:tplc="924A9A82">
      <w:start w:val="1"/>
      <w:numFmt w:val="decimal"/>
      <w:lvlText w:val="%1."/>
      <w:lvlJc w:val="left"/>
      <w:pPr>
        <w:tabs>
          <w:tab w:val="num" w:pos="720"/>
        </w:tabs>
        <w:ind w:left="720" w:hanging="360"/>
      </w:pPr>
    </w:lvl>
    <w:lvl w:ilvl="1" w:tplc="F8A6AE34" w:tentative="1">
      <w:start w:val="1"/>
      <w:numFmt w:val="decimal"/>
      <w:lvlText w:val="%2."/>
      <w:lvlJc w:val="left"/>
      <w:pPr>
        <w:tabs>
          <w:tab w:val="num" w:pos="1440"/>
        </w:tabs>
        <w:ind w:left="1440" w:hanging="360"/>
      </w:pPr>
    </w:lvl>
    <w:lvl w:ilvl="2" w:tplc="AB72EA04" w:tentative="1">
      <w:start w:val="1"/>
      <w:numFmt w:val="decimal"/>
      <w:lvlText w:val="%3."/>
      <w:lvlJc w:val="left"/>
      <w:pPr>
        <w:tabs>
          <w:tab w:val="num" w:pos="2160"/>
        </w:tabs>
        <w:ind w:left="2160" w:hanging="360"/>
      </w:pPr>
    </w:lvl>
    <w:lvl w:ilvl="3" w:tplc="22C2AF6E" w:tentative="1">
      <w:start w:val="1"/>
      <w:numFmt w:val="decimal"/>
      <w:lvlText w:val="%4."/>
      <w:lvlJc w:val="left"/>
      <w:pPr>
        <w:tabs>
          <w:tab w:val="num" w:pos="2880"/>
        </w:tabs>
        <w:ind w:left="2880" w:hanging="360"/>
      </w:pPr>
    </w:lvl>
    <w:lvl w:ilvl="4" w:tplc="97D0755C" w:tentative="1">
      <w:start w:val="1"/>
      <w:numFmt w:val="decimal"/>
      <w:lvlText w:val="%5."/>
      <w:lvlJc w:val="left"/>
      <w:pPr>
        <w:tabs>
          <w:tab w:val="num" w:pos="3600"/>
        </w:tabs>
        <w:ind w:left="3600" w:hanging="360"/>
      </w:pPr>
    </w:lvl>
    <w:lvl w:ilvl="5" w:tplc="A494580C" w:tentative="1">
      <w:start w:val="1"/>
      <w:numFmt w:val="decimal"/>
      <w:lvlText w:val="%6."/>
      <w:lvlJc w:val="left"/>
      <w:pPr>
        <w:tabs>
          <w:tab w:val="num" w:pos="4320"/>
        </w:tabs>
        <w:ind w:left="4320" w:hanging="360"/>
      </w:pPr>
    </w:lvl>
    <w:lvl w:ilvl="6" w:tplc="28F0E278" w:tentative="1">
      <w:start w:val="1"/>
      <w:numFmt w:val="decimal"/>
      <w:lvlText w:val="%7."/>
      <w:lvlJc w:val="left"/>
      <w:pPr>
        <w:tabs>
          <w:tab w:val="num" w:pos="5040"/>
        </w:tabs>
        <w:ind w:left="5040" w:hanging="360"/>
      </w:pPr>
    </w:lvl>
    <w:lvl w:ilvl="7" w:tplc="9A5AEACA" w:tentative="1">
      <w:start w:val="1"/>
      <w:numFmt w:val="decimal"/>
      <w:lvlText w:val="%8."/>
      <w:lvlJc w:val="left"/>
      <w:pPr>
        <w:tabs>
          <w:tab w:val="num" w:pos="5760"/>
        </w:tabs>
        <w:ind w:left="5760" w:hanging="360"/>
      </w:pPr>
    </w:lvl>
    <w:lvl w:ilvl="8" w:tplc="0AE07BE6"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86A"/>
    <w:rsid w:val="0004683B"/>
    <w:rsid w:val="000C55A3"/>
    <w:rsid w:val="0025566E"/>
    <w:rsid w:val="00576D70"/>
    <w:rsid w:val="0084486A"/>
    <w:rsid w:val="009031B4"/>
    <w:rsid w:val="009B042E"/>
    <w:rsid w:val="00A44503"/>
    <w:rsid w:val="00CC6644"/>
    <w:rsid w:val="00CD607B"/>
    <w:rsid w:val="00F76E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FCD1"/>
  <w15:chartTrackingRefBased/>
  <w15:docId w15:val="{51A78501-ED07-4887-BA87-CADCFAA0A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031B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031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031B4"/>
  </w:style>
  <w:style w:type="paragraph" w:styleId="Stopka">
    <w:name w:val="footer"/>
    <w:basedOn w:val="Normalny"/>
    <w:link w:val="StopkaZnak"/>
    <w:uiPriority w:val="99"/>
    <w:unhideWhenUsed/>
    <w:rsid w:val="009031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03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6067</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Skrzyński</dc:creator>
  <cp:keywords/>
  <dc:description/>
  <cp:lastModifiedBy>Mirosław Piotrowski</cp:lastModifiedBy>
  <cp:revision>2</cp:revision>
  <dcterms:created xsi:type="dcterms:W3CDTF">2024-08-19T07:01:00Z</dcterms:created>
  <dcterms:modified xsi:type="dcterms:W3CDTF">2024-08-19T07:01:00Z</dcterms:modified>
</cp:coreProperties>
</file>